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六年级下册数学单元测试-1。比例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1.如果</w:t>
      </w:r>
      <w:r>
        <w:rPr>
          <w:i/>
          <w:lang w:eastAsia="zh-CN"/>
        </w:rPr>
        <w:t>a∶b=c∶d</w:t>
      </w:r>
      <w:r>
        <w:rPr>
          <w:lang w:eastAsia="zh-CN"/>
        </w:rPr>
        <w:t xml:space="preserve">,那么下面的比例错误的是(　　)。            </w:t>
      </w:r>
    </w:p>
    <w:p>
      <w:pPr>
        <w:spacing w:after="0" w:line="360" w:lineRule="auto"/>
        <w:ind w:left="150"/>
      </w:pPr>
      <w:r>
        <w:t>A. </w:t>
      </w:r>
      <w:r>
        <w:rPr>
          <w:i/>
        </w:rPr>
        <w:t>a∶c=b∶d</w:t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i/>
        </w:rPr>
        <w:t>c∶d=a∶b</w:t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i/>
        </w:rPr>
        <w:t>a∶d=b∶c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2.能与3：8组成比例的是（ 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8：3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0.2：0.6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15：40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3.（    ）能与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组成比例。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3：4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4：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C. 3：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4.比例3：8=15：40的内项8增加2，要使比例成立，外项40应该增加（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5.m=n×78，那么m和n成正比例。（    ）    </w:t>
      </w:r>
    </w:p>
    <w:p>
      <w:pPr>
        <w:spacing w:after="0" w:line="360" w:lineRule="auto"/>
      </w:pPr>
      <w:r>
        <w:rPr>
          <w:lang w:eastAsia="zh-CN"/>
        </w:rPr>
        <w:t>6.一个比例的两个外项互为倒数，那么两个内项也一定互为倒数．（   </w:t>
      </w:r>
      <w:r>
        <w:t xml:space="preserve">）    </w:t>
      </w:r>
    </w:p>
    <w:p>
      <w:pPr>
        <w:spacing w:after="0" w:line="36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11906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（   </w:t>
      </w:r>
      <w: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8.判断下面每题中的两个量是否成比例关系，成什么比例。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（1）一条水渠的长度一定，每天修的米数和一共需修的天数。（ 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（2）一条水渠的长度一定，已修的长度和剩下的长度。（ 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（3）订阅《小学生学习报》的份数和需要付的钱。（  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（4）直角三角形的面积一定，它的两条直角边的长度。（ 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（5）每吨自来水的价钱一定，所用水的吨数和所需付的水费。（ 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（6）小新跳高的高度和他的身高。（    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9.把等式0.5×2＝0.25×4改写成比例：________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10.一间房子用方砖铺地。用面积9平方分米的方砖，需要96块。如果改用面积4平方分米的方砖，需要________块。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1647825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12.甲、乙两地相距320km，一辆汽车从甲地开往乙地，3小时行了192km。照这样计算，这辆汽车从甲地到乙地要行几小时?（列比例解答）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13.求未知数x：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（1）7.5：x=2.5：12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（2）5+0.8x=133</w:t>
      </w:r>
    </w:p>
    <w:p>
      <w:pPr>
        <w:spacing w:after="0" w:line="360" w:lineRule="auto"/>
        <w:rPr>
          <w:rFonts w:hint="eastAsia"/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14.一个县共有拖拉机550台，其中大型拖拉机台数和手扶拖拉机台数的比是3∶8，这两种拖拉机各有多少台？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【解析】【解答】根据a：b=c：d可知，a和d为外项，b和c为内项；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选项A，a：c=b：d，a和d为外项，b和c为内项，与原题相符；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选项B，c：d=a：b，c和b为外项，d和a为内项，与原题相符；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选项C，a：d=b：c，a和c为外项，d和b为内项，与原题不符.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【分析】根据对比例的认识，先找出比例的四个项，然后与题中的比例的四个项对比，只要满足a和d同时作外项或内项，b和c同时作内项或外项即可.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【解析】【解答】解：A项：因为3×3=9，8×8=64，内项积和外项积不相等，不能组成比例；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B项：因为3×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8×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内项积和外项积不相等，不能组成比例；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C项：因为3×0.6=1.8，8×0.2=1.6，内项积和外项积不相等，不能组成比例；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D项：</w:t>
      </w:r>
      <w:r>
        <w:rPr>
          <w:rFonts w:ascii="Arial"/>
          <w:highlight w:val="white"/>
          <w:lang w:eastAsia="zh-CN"/>
        </w:rPr>
        <w:t>因为：3×40=8×15，3：8=15：40，能与3：8组成比例.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【分析】比例的基本性质，在比例里，两个内项积等于两个外项积，只要内项积与外项积相等，就能组成比例。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3335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A、3：4=3÷4=0.75，能组成比例；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B、4：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=12，不能组成比例；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C、3：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=12，不能组成比例；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D、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不能组成比例.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【分析】用比的前项除以后项，分别求出比的比值，比值相等的就能组成比例.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【解析】【解答】两个内项的积：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（8+2）×15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=10×15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现在的另一个外项：150÷3=50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原来的外项增加：50-40=10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【分析】根据比例的基本性质：在比例里，两外项之积等于两内项之积，据此先求出两内项的积，然后用两内项的积÷一个外项=另一个外项，然后减去原来的外项，即可得到外项增加的部分，据此列式解答.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</w:pPr>
      <w:r>
        <w:t>【解析】【解答】解：m=n×78，所以m÷n=78，即m和n成正比例，说法正确。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【分析】两个量相除，商一定则这两个量成正比例。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一个比例的两个外项互为倒数，说明两个外项之积是1，根据比例基本性质，两个内项之积也是1，那么两个内项也一定互为倒数．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【分析】比例的基本性质：比例的内项之积等于比例的外项之积。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解：           0.6x=4×0.09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                      x=0.36÷0.6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                      x=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原题计算正确.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【分析】根据比例的基本性质，把比例写成两个外项积等于两个内项积的形式，然后根据等式的性质求出未知数的值即可做出判断.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（1）正确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（2）错误</w:t>
      </w:r>
    </w:p>
    <w:p>
      <w:pPr>
        <w:spacing w:after="0" w:line="360" w:lineRule="auto"/>
      </w:pPr>
      <w:r>
        <w:t>（3）正确</w:t>
      </w:r>
    </w:p>
    <w:p>
      <w:pPr>
        <w:spacing w:after="0" w:line="360" w:lineRule="auto"/>
      </w:pPr>
      <w:r>
        <w:t>（4）正确</w:t>
      </w:r>
    </w:p>
    <w:p>
      <w:pPr>
        <w:spacing w:after="0" w:line="360" w:lineRule="auto"/>
      </w:pPr>
      <w:r>
        <w:t>（5）正确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【解析】【解答】解：（1）一条水渠的长度（一定）=每天修的米数×一共需要修的天数，成反比例关系，即正确；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 一条水渠的长度（一定）=已修的长度+剩下的长度，不成比例关系，即错误；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（3）订阅《小学生学习报》每份的钱数（一定）=需要付的钱数÷订阅《小学生学习报》的份数，成正比例关系，即正确；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（4）直角边三角形的面积（一定）=它的两条直角边的乘积÷2，成反比例关系，即正确；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（5）每吨自来水的价钱（一定）=所需付的水费÷所用水的吨数，成正比例关系，即正确；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（6）小新跳高的高度和他的身高不成比例，即错误。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故答案为：（1）正确；（2）错误；（3）正确；（4）正确；（5）正确；（6）错误。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【分析】两个量相乘，积一定则这两个量成反比例关系；两个量相除，商一定则这两个量成正比例关系。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0.5：0.25=4：2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把等式0.5×2＝0.25×4改写成比例0.5：0.25=4：2。（答案不唯一）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故答案为：0.5：0.25=4：2。（答案不唯一）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【分析】根据比例的基本性质：在比例里，两外项之积等于两内项之积，将相乘的两个数同时作外项或内项，据此写出比例式。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216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【解析】【解答】设需要x块。9×96＝4x  ， x＝216。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【分析】利用比例的意义和基本性质，每块方砖的面积与块数的积就是总面积，总面积一定写出比例。本题考查利用比例的意义和基本性质写方程。</w:t>
      </w:r>
    </w:p>
    <w:p>
      <w:pPr>
        <w:spacing w:after="0" w:line="360" w:lineRule="auto"/>
      </w:pPr>
      <w:r>
        <w:t xml:space="preserve">11.【答案】 3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48577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解：        10x=6×5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                  x=30÷10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                  x=3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【分析】根据比例的基本性质，把比例写成两个外项积等于两个内项积的形式，然后根据等式的性质求出未知数的值即可.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解：设这辆汽车从甲地到乙地要行x小时。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70485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x=5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答：这辆汽车从甲地到乙地要行5小时。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【解析】【分析】根据题意可知，路程÷时间=速度，当速度一定时，路程与时间成正比例，据此设这辆汽车从甲地到乙地要行x小时，用路程÷时间=速度，据此列正比例解答。</w:t>
      </w:r>
    </w:p>
    <w:p>
      <w:pPr>
        <w:spacing w:after="0" w:line="360" w:lineRule="auto"/>
      </w:pPr>
      <w:r>
        <w:t>13.【答案】 （1）7.5：x=2.5：12 解：2.5x=7.5×12</w:t>
      </w:r>
    </w:p>
    <w:p>
      <w:pPr>
        <w:spacing w:after="0" w:line="360" w:lineRule="auto"/>
      </w:pPr>
      <w:r>
        <w:t>2.5x÷2.5=90÷2.5</w:t>
      </w:r>
    </w:p>
    <w:p>
      <w:pPr>
        <w:spacing w:after="0" w:line="360" w:lineRule="auto"/>
      </w:pPr>
      <w:r>
        <w:t>x=36</w:t>
      </w:r>
    </w:p>
    <w:p>
      <w:pPr>
        <w:spacing w:after="0" w:line="360" w:lineRule="auto"/>
      </w:pPr>
      <w:r>
        <w:t>（2）解：5+0.8x=133 5+0.8x﹣5=133﹣5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0.8x÷0.8=128÷0.8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x=160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【解析】【分析】（1）根据比例的基本性质把比例写成两个内项积等于两个外项积的形式，然后根据等式的性质求出未知数的值；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（2）根据等式的性质，先把方程两边同时减去5，再同时除以0.8即可求出未知数的值。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解：大型拖拉机：150台 手扶拖拉机：400台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3+8=11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550×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=150(台)……大型拖拉机的台数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550－150＝400(台)……手扶拖拉机的台数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【解析】【分析】根据比例先求出，先求出各自台数的占比，然后根据各自台数的占比分别求出它们的台数（求一个数的几分之几是多少，用乘法）。</w:t>
      </w:r>
    </w:p>
    <w:p>
      <w:pPr>
        <w:spacing w:after="0" w:line="360" w:lineRule="auto"/>
        <w:rPr>
          <w:lang w:eastAsia="zh-CN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RUR+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1ecWTDU8R/kGtheI7vJ&#10;/ow+NpT25B/DeRUpzGKPXTD5TTLYsXh6uniKx8QEfVwtV8uaoAV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RUR+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IMx2GGgIAAGMEAAAOAAAAZHJzL2Uyb0RvYy54bWyt&#10;VE1v2zAMvQ/YfxB0X2yna7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x/L6mq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EgzHY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tFya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S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q0&#10;XJ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cLAEGQIAAGM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F/Ny+WCEoZX0/KuXE7LXIDi&#10;+bnzIX4VVpNk1NRj/bKscPwWIqaCrheXFC1YJflOKpU3vt0/KE+OgLXe5S9liU9euSlD+pquFrOU&#10;CWADN9g4aGqHIgTT5nivXoSXwGX+/gWcEttC6MYEMkJyg0rLKHy2OgH8i+EknhzqbHC+aEpGC06J&#10;EjiOycqeEaS6xRPZKYMkU43GWiQrDvsBYZK5t/yEdcOBRz3TOrvD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33Cw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3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20A10"/>
    <w:rsid w:val="00035A1A"/>
    <w:rsid w:val="00065546"/>
    <w:rsid w:val="00081CD1"/>
    <w:rsid w:val="000944EB"/>
    <w:rsid w:val="00105B32"/>
    <w:rsid w:val="00161553"/>
    <w:rsid w:val="0016193D"/>
    <w:rsid w:val="0019595E"/>
    <w:rsid w:val="00243F78"/>
    <w:rsid w:val="00244DEA"/>
    <w:rsid w:val="00283036"/>
    <w:rsid w:val="002A22FB"/>
    <w:rsid w:val="002B1B52"/>
    <w:rsid w:val="002B79A1"/>
    <w:rsid w:val="002C5454"/>
    <w:rsid w:val="002F406B"/>
    <w:rsid w:val="00374253"/>
    <w:rsid w:val="003C7056"/>
    <w:rsid w:val="004621D6"/>
    <w:rsid w:val="004A7EC2"/>
    <w:rsid w:val="004B0B79"/>
    <w:rsid w:val="0052166A"/>
    <w:rsid w:val="00570E98"/>
    <w:rsid w:val="005765B4"/>
    <w:rsid w:val="00581AD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152067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0739C3-BC3B-4E21-BBB3-04112FF71A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2549</Words>
  <Characters>2961</Characters>
  <Lines>27</Lines>
  <Paragraphs>7</Paragraphs>
  <TotalTime>2</TotalTime>
  <ScaleCrop>false</ScaleCrop>
  <LinksUpToDate>false</LinksUpToDate>
  <CharactersWithSpaces>3723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2023-05-30T04:12:36Z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A68C3A2922DF4EE686706806ADD4607D_13</vt:lpwstr>
  </property>
</Properties>
</file>